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2EAF" w14:textId="77777777" w:rsidR="00502678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Hlk43821907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РОССИЙСКАЯ ФЕДЕРАЦИЯ </w:t>
      </w:r>
    </w:p>
    <w:p w14:paraId="1935CB37" w14:textId="0530850B" w:rsidR="00502678" w:rsidRDefault="00A67D8D" w:rsidP="00933DF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КАМЧАТСКИЙ КРАЙ</w:t>
      </w:r>
      <w:r w:rsidR="005026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FC1B613" w14:textId="115857DC" w:rsidR="00502678" w:rsidRDefault="00502678" w:rsidP="00933DF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сельского </w:t>
      </w:r>
      <w:r w:rsidR="00A67D8D">
        <w:rPr>
          <w:rFonts w:ascii="Times New Roman" w:hAnsi="Times New Roman" w:cs="Times New Roman"/>
          <w:b/>
          <w:bCs/>
          <w:caps/>
          <w:sz w:val="28"/>
          <w:szCs w:val="28"/>
        </w:rPr>
        <w:t>ПОСЕЛЕНИЯ «СЕЛО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67D8D">
        <w:rPr>
          <w:rFonts w:ascii="Times New Roman" w:hAnsi="Times New Roman" w:cs="Times New Roman"/>
          <w:b/>
          <w:bCs/>
          <w:caps/>
          <w:sz w:val="28"/>
          <w:szCs w:val="28"/>
        </w:rPr>
        <w:t>ПАХАЧИ»</w:t>
      </w:r>
    </w:p>
    <w:p w14:paraId="0572E07B" w14:textId="77777777" w:rsidR="00502678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688820, Камчатский край, Олюторский р-н, с. Пахачи, ул. Центральная, д. 3 </w:t>
      </w:r>
    </w:p>
    <w:p w14:paraId="231A7F8A" w14:textId="77777777" w:rsidR="00502678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14:paraId="4A9B9518" w14:textId="238302BC" w:rsidR="00502678" w:rsidRPr="000A2DA9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A2DA9">
        <w:rPr>
          <w:rFonts w:ascii="Times New Roman" w:hAnsi="Times New Roman" w:cs="Times New Roman"/>
          <w:b/>
          <w:bCs/>
          <w:sz w:val="28"/>
          <w:szCs w:val="28"/>
        </w:rPr>
        <w:t xml:space="preserve">-й СОЗЫВ,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59F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A2DA9">
        <w:rPr>
          <w:rFonts w:ascii="Times New Roman" w:hAnsi="Times New Roman" w:cs="Times New Roman"/>
          <w:b/>
          <w:bCs/>
          <w:sz w:val="28"/>
          <w:szCs w:val="28"/>
        </w:rPr>
        <w:t>-е заседание</w:t>
      </w:r>
    </w:p>
    <w:p w14:paraId="4DB389E4" w14:textId="77777777" w:rsidR="00502678" w:rsidRPr="000A2DA9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DD74D" w14:textId="2525F391" w:rsidR="00502678" w:rsidRPr="000A2DA9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A9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E45D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59F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CF99F42" w14:textId="77777777" w:rsidR="00502678" w:rsidRPr="000A2DA9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2DA9">
        <w:rPr>
          <w:rFonts w:ascii="Times New Roman" w:hAnsi="Times New Roman" w:cs="Times New Roman"/>
          <w:sz w:val="28"/>
          <w:szCs w:val="28"/>
        </w:rPr>
        <w:tab/>
      </w:r>
      <w:r w:rsidRPr="000A2DA9">
        <w:rPr>
          <w:rFonts w:ascii="Times New Roman" w:hAnsi="Times New Roman" w:cs="Times New Roman"/>
          <w:sz w:val="28"/>
          <w:szCs w:val="28"/>
        </w:rPr>
        <w:tab/>
      </w:r>
      <w:r w:rsidRPr="000A2DA9">
        <w:rPr>
          <w:rFonts w:ascii="Times New Roman" w:hAnsi="Times New Roman" w:cs="Times New Roman"/>
          <w:sz w:val="28"/>
          <w:szCs w:val="28"/>
        </w:rPr>
        <w:tab/>
      </w:r>
      <w:r w:rsidRPr="000A2DA9">
        <w:rPr>
          <w:rFonts w:ascii="Times New Roman" w:hAnsi="Times New Roman" w:cs="Times New Roman"/>
          <w:sz w:val="28"/>
          <w:szCs w:val="28"/>
        </w:rPr>
        <w:tab/>
      </w:r>
    </w:p>
    <w:p w14:paraId="4F5F6B3C" w14:textId="2FBDBBA1" w:rsidR="00502678" w:rsidRPr="000A2DA9" w:rsidRDefault="00502678" w:rsidP="00933DF1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A9">
        <w:rPr>
          <w:rFonts w:ascii="Times New Roman" w:hAnsi="Times New Roman" w:cs="Times New Roman"/>
          <w:sz w:val="28"/>
          <w:szCs w:val="28"/>
        </w:rPr>
        <w:t xml:space="preserve">с. Пахачи                                                                         </w:t>
      </w:r>
      <w:r w:rsidR="00A67D8D" w:rsidRPr="000A2DA9">
        <w:rPr>
          <w:rFonts w:ascii="Times New Roman" w:hAnsi="Times New Roman" w:cs="Times New Roman"/>
          <w:sz w:val="28"/>
          <w:szCs w:val="28"/>
        </w:rPr>
        <w:t>от «</w:t>
      </w:r>
      <w:r w:rsidR="00DA30FF">
        <w:rPr>
          <w:rFonts w:ascii="Times New Roman" w:hAnsi="Times New Roman" w:cs="Times New Roman"/>
          <w:sz w:val="28"/>
          <w:szCs w:val="28"/>
        </w:rPr>
        <w:t>23</w:t>
      </w:r>
      <w:r w:rsidRPr="000A2DA9">
        <w:rPr>
          <w:rFonts w:ascii="Times New Roman" w:hAnsi="Times New Roman" w:cs="Times New Roman"/>
          <w:sz w:val="28"/>
          <w:szCs w:val="28"/>
        </w:rPr>
        <w:t xml:space="preserve">» </w:t>
      </w:r>
      <w:r w:rsidR="00C959F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67D8D" w:rsidRPr="000A2DA9">
        <w:rPr>
          <w:rFonts w:ascii="Times New Roman" w:hAnsi="Times New Roman" w:cs="Times New Roman"/>
          <w:sz w:val="28"/>
          <w:szCs w:val="28"/>
        </w:rPr>
        <w:t>20</w:t>
      </w:r>
      <w:r w:rsidR="00A67D8D">
        <w:rPr>
          <w:rFonts w:ascii="Times New Roman" w:hAnsi="Times New Roman" w:cs="Times New Roman"/>
          <w:sz w:val="28"/>
          <w:szCs w:val="28"/>
        </w:rPr>
        <w:t>20</w:t>
      </w:r>
      <w:r w:rsidR="00A67D8D" w:rsidRPr="000A2DA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A1C8D9" w14:textId="77777777" w:rsidR="00502678" w:rsidRPr="000A2DA9" w:rsidRDefault="00502678" w:rsidP="00933DF1">
      <w:pPr>
        <w:spacing w:after="0" w:line="240" w:lineRule="atLeast"/>
        <w:ind w:firstLine="708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BA2DD76" w14:textId="2A0578C9" w:rsidR="00502678" w:rsidRPr="00FA140F" w:rsidRDefault="00502678" w:rsidP="00933DF1">
      <w:pPr>
        <w:shd w:val="clear" w:color="auto" w:fill="FFFFFF"/>
        <w:tabs>
          <w:tab w:val="left" w:pos="3500"/>
          <w:tab w:val="center" w:pos="4370"/>
          <w:tab w:val="right" w:pos="87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40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внесении изменении в Правила землепользования и застройки</w:t>
      </w:r>
      <w:r w:rsidR="0048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40F">
        <w:rPr>
          <w:rFonts w:ascii="Times New Roman" w:hAnsi="Times New Roman" w:cs="Times New Roman"/>
          <w:b/>
          <w:bCs/>
          <w:spacing w:val="-3"/>
          <w:sz w:val="28"/>
          <w:szCs w:val="28"/>
        </w:rPr>
        <w:t>сельского поселения</w:t>
      </w:r>
      <w:r w:rsidR="004826C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A140F">
        <w:rPr>
          <w:rFonts w:ascii="Times New Roman" w:hAnsi="Times New Roman" w:cs="Times New Roman"/>
          <w:b/>
          <w:bCs/>
          <w:spacing w:val="-3"/>
          <w:sz w:val="28"/>
          <w:szCs w:val="28"/>
        </w:rPr>
        <w:t>«село Пахачи»</w:t>
      </w:r>
      <w:r w:rsidRPr="00FA14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216CD49" w14:textId="77777777" w:rsidR="00502678" w:rsidRPr="000A2DA9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E460D" w14:textId="77777777" w:rsidR="00502678" w:rsidRPr="000C47D8" w:rsidRDefault="00502678" w:rsidP="0093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D8">
        <w:rPr>
          <w:rFonts w:ascii="Times New Roman" w:hAnsi="Times New Roman" w:cs="Times New Roman"/>
          <w:sz w:val="28"/>
          <w:szCs w:val="28"/>
        </w:rPr>
        <w:t xml:space="preserve">Рассмотрев проект «О внесении изменении Правил землепользования и застройки сельского поселения «село Пахачи»»,  в соответствии с Федеральным </w:t>
      </w:r>
      <w:hyperlink r:id="rId5" w:history="1">
        <w:r w:rsidRPr="000C47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0C47D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руководствуясь Уставом сельского поселения «село Пахачи», Совет депутатов сельского поселения «село Пахачи»</w:t>
      </w:r>
    </w:p>
    <w:p w14:paraId="27626D71" w14:textId="77777777" w:rsidR="00502678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D4053" w14:textId="77777777" w:rsidR="00502678" w:rsidRPr="00146FA6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46FA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5697370" w14:textId="6A3CDFB0" w:rsidR="00502678" w:rsidRPr="00146FA6" w:rsidRDefault="00502678" w:rsidP="00953E8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6FA6">
        <w:rPr>
          <w:rFonts w:ascii="Times New Roman" w:hAnsi="Times New Roman" w:cs="Times New Roman"/>
          <w:sz w:val="28"/>
          <w:szCs w:val="28"/>
        </w:rPr>
        <w:t>1.</w:t>
      </w:r>
      <w:r w:rsidRPr="00146FA6">
        <w:rPr>
          <w:rFonts w:ascii="Times New Roman" w:hAnsi="Times New Roman" w:cs="Times New Roman"/>
          <w:sz w:val="28"/>
          <w:szCs w:val="28"/>
          <w:lang w:eastAsia="en-US"/>
        </w:rPr>
        <w:t>Внести изменения в ПЗЗ сельского поселения «село Пахачи»</w:t>
      </w:r>
      <w:r w:rsidR="00DA30FF">
        <w:rPr>
          <w:rFonts w:ascii="Times New Roman" w:hAnsi="Times New Roman" w:cs="Times New Roman"/>
          <w:sz w:val="28"/>
          <w:szCs w:val="28"/>
          <w:lang w:eastAsia="en-US"/>
        </w:rPr>
        <w:t xml:space="preserve"> утверждённым Решением Совета Депутатов СП «с. Пахачи» </w:t>
      </w:r>
      <w:proofErr w:type="gramStart"/>
      <w:r w:rsidR="00A67D8D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EF35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7D8D">
        <w:rPr>
          <w:rFonts w:ascii="Times New Roman" w:hAnsi="Times New Roman" w:cs="Times New Roman"/>
          <w:sz w:val="28"/>
          <w:szCs w:val="28"/>
          <w:lang w:eastAsia="en-US"/>
        </w:rPr>
        <w:t>48</w:t>
      </w:r>
      <w:proofErr w:type="gramEnd"/>
      <w:r w:rsidR="000C47D8"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DA30FF">
        <w:rPr>
          <w:rFonts w:ascii="Times New Roman" w:hAnsi="Times New Roman" w:cs="Times New Roman"/>
          <w:sz w:val="28"/>
          <w:szCs w:val="28"/>
          <w:lang w:eastAsia="en-US"/>
        </w:rPr>
        <w:t xml:space="preserve"> от 05.10.2010 г.</w:t>
      </w:r>
      <w:r w:rsidRPr="00146FA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05E97883" w14:textId="6BCB5974" w:rsidR="009277E2" w:rsidRPr="009277E2" w:rsidRDefault="00DA30FF" w:rsidP="00A67D8D">
      <w:pPr>
        <w:keepNext/>
        <w:spacing w:before="120"/>
        <w:jc w:val="both"/>
        <w:outlineLvl w:val="2"/>
        <w:rPr>
          <w:rFonts w:ascii="Times New Roman" w:hAnsi="Times New Roman" w:cs="Times New Roman"/>
          <w:b/>
          <w:bCs/>
          <w:u w:val="single"/>
        </w:rPr>
      </w:pPr>
      <w:r w:rsidRPr="009277E2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с. Пахачи </w:t>
      </w:r>
      <w:r w:rsidR="00953E87" w:rsidRPr="009277E2">
        <w:rPr>
          <w:rFonts w:ascii="Times New Roman" w:hAnsi="Times New Roman" w:cs="Times New Roman"/>
          <w:sz w:val="28"/>
          <w:szCs w:val="28"/>
        </w:rPr>
        <w:t>территориальн</w:t>
      </w:r>
      <w:r w:rsidRPr="009277E2">
        <w:rPr>
          <w:rFonts w:ascii="Times New Roman" w:hAnsi="Times New Roman" w:cs="Times New Roman"/>
          <w:sz w:val="28"/>
          <w:szCs w:val="28"/>
        </w:rPr>
        <w:t>ую</w:t>
      </w:r>
      <w:r w:rsidR="00953E87" w:rsidRPr="009277E2">
        <w:rPr>
          <w:rFonts w:ascii="Times New Roman" w:hAnsi="Times New Roman" w:cs="Times New Roman"/>
          <w:sz w:val="28"/>
          <w:szCs w:val="28"/>
        </w:rPr>
        <w:t xml:space="preserve"> зон</w:t>
      </w:r>
      <w:r w:rsidRPr="009277E2">
        <w:rPr>
          <w:rFonts w:ascii="Times New Roman" w:hAnsi="Times New Roman" w:cs="Times New Roman"/>
          <w:sz w:val="28"/>
          <w:szCs w:val="28"/>
        </w:rPr>
        <w:t>у</w:t>
      </w:r>
      <w:r w:rsidR="00953E87" w:rsidRPr="009277E2">
        <w:rPr>
          <w:rFonts w:ascii="Times New Roman" w:hAnsi="Times New Roman" w:cs="Times New Roman"/>
          <w:sz w:val="28"/>
          <w:szCs w:val="28"/>
        </w:rPr>
        <w:t xml:space="preserve"> </w:t>
      </w:r>
      <w:r w:rsidR="00C959FC" w:rsidRPr="009277E2">
        <w:rPr>
          <w:rFonts w:ascii="Times New Roman" w:hAnsi="Times New Roman" w:cs="Times New Roman"/>
          <w:sz w:val="28"/>
          <w:szCs w:val="28"/>
        </w:rPr>
        <w:t>ПР</w:t>
      </w:r>
      <w:r w:rsidR="00951B25">
        <w:rPr>
          <w:rFonts w:ascii="Times New Roman" w:hAnsi="Times New Roman" w:cs="Times New Roman"/>
          <w:sz w:val="28"/>
          <w:szCs w:val="28"/>
        </w:rPr>
        <w:t xml:space="preserve"> </w:t>
      </w:r>
      <w:r w:rsidRPr="009277E2">
        <w:rPr>
          <w:rFonts w:ascii="Times New Roman" w:hAnsi="Times New Roman" w:cs="Times New Roman"/>
          <w:sz w:val="28"/>
          <w:szCs w:val="28"/>
        </w:rPr>
        <w:t>2</w:t>
      </w:r>
      <w:r w:rsidR="00953E87" w:rsidRPr="009277E2">
        <w:rPr>
          <w:rFonts w:ascii="Times New Roman" w:hAnsi="Times New Roman" w:cs="Times New Roman"/>
          <w:sz w:val="28"/>
          <w:szCs w:val="28"/>
        </w:rPr>
        <w:t xml:space="preserve"> </w:t>
      </w:r>
      <w:r w:rsidR="00CE0F96">
        <w:rPr>
          <w:rFonts w:ascii="Times New Roman" w:hAnsi="Times New Roman" w:cs="Times New Roman"/>
          <w:sz w:val="28"/>
          <w:szCs w:val="28"/>
        </w:rPr>
        <w:t xml:space="preserve">с </w:t>
      </w:r>
      <w:r w:rsidR="00953E87" w:rsidRPr="009277E2">
        <w:rPr>
          <w:rFonts w:ascii="Times New Roman" w:hAnsi="Times New Roman" w:cs="Times New Roman"/>
          <w:sz w:val="28"/>
          <w:szCs w:val="28"/>
        </w:rPr>
        <w:t>основн</w:t>
      </w:r>
      <w:r w:rsidR="00CE0F96">
        <w:rPr>
          <w:rFonts w:ascii="Times New Roman" w:hAnsi="Times New Roman" w:cs="Times New Roman"/>
          <w:sz w:val="28"/>
          <w:szCs w:val="28"/>
        </w:rPr>
        <w:t>ыми</w:t>
      </w:r>
      <w:r w:rsidR="00953E87" w:rsidRPr="009277E2">
        <w:rPr>
          <w:rFonts w:ascii="Times New Roman" w:hAnsi="Times New Roman" w:cs="Times New Roman"/>
          <w:sz w:val="28"/>
          <w:szCs w:val="28"/>
        </w:rPr>
        <w:t xml:space="preserve"> вид</w:t>
      </w:r>
      <w:r w:rsidR="00CE0F96">
        <w:rPr>
          <w:rFonts w:ascii="Times New Roman" w:hAnsi="Times New Roman" w:cs="Times New Roman"/>
          <w:sz w:val="28"/>
          <w:szCs w:val="28"/>
        </w:rPr>
        <w:t>ами</w:t>
      </w:r>
      <w:r w:rsidR="00953E87" w:rsidRPr="009277E2">
        <w:rPr>
          <w:rFonts w:ascii="Times New Roman" w:hAnsi="Times New Roman" w:cs="Times New Roman"/>
          <w:sz w:val="28"/>
          <w:szCs w:val="28"/>
        </w:rPr>
        <w:t xml:space="preserve"> </w:t>
      </w:r>
      <w:r w:rsidR="000C47D8" w:rsidRPr="009277E2">
        <w:rPr>
          <w:rFonts w:ascii="Times New Roman" w:hAnsi="Times New Roman" w:cs="Times New Roman"/>
          <w:sz w:val="28"/>
          <w:szCs w:val="28"/>
        </w:rPr>
        <w:t>разрешённого</w:t>
      </w:r>
      <w:r w:rsidR="00953E87" w:rsidRPr="009277E2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в соответствии с классификатором видов </w:t>
      </w:r>
      <w:r w:rsidR="000C47D8" w:rsidRPr="009277E2">
        <w:rPr>
          <w:rFonts w:ascii="Times New Roman" w:hAnsi="Times New Roman" w:cs="Times New Roman"/>
          <w:sz w:val="28"/>
          <w:szCs w:val="28"/>
        </w:rPr>
        <w:t>разрешённого</w:t>
      </w:r>
      <w:r w:rsidR="00953E87" w:rsidRPr="009277E2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участков, </w:t>
      </w:r>
      <w:r w:rsidR="000C47D8" w:rsidRPr="009277E2">
        <w:rPr>
          <w:rFonts w:ascii="Times New Roman" w:hAnsi="Times New Roman" w:cs="Times New Roman"/>
          <w:sz w:val="28"/>
          <w:szCs w:val="28"/>
        </w:rPr>
        <w:t>утверждённых</w:t>
      </w:r>
      <w:r w:rsidR="00953E87" w:rsidRPr="009277E2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РФ от</w:t>
      </w:r>
      <w:r w:rsidR="009277E2" w:rsidRPr="009277E2">
        <w:rPr>
          <w:rFonts w:ascii="Times New Roman" w:hAnsi="Times New Roman" w:cs="Times New Roman"/>
          <w:sz w:val="28"/>
          <w:szCs w:val="28"/>
        </w:rPr>
        <w:t xml:space="preserve"> </w:t>
      </w:r>
      <w:r w:rsidR="00953E87" w:rsidRPr="009277E2">
        <w:rPr>
          <w:rFonts w:ascii="Times New Roman" w:hAnsi="Times New Roman" w:cs="Times New Roman"/>
          <w:sz w:val="28"/>
          <w:szCs w:val="28"/>
        </w:rPr>
        <w:t>01.09.2014 г. № 540:</w:t>
      </w:r>
      <w:r w:rsidR="009E7CE5" w:rsidRPr="009277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281456402"/>
    </w:p>
    <w:p w14:paraId="68C0F575" w14:textId="77777777" w:rsidR="009277E2" w:rsidRPr="009277E2" w:rsidRDefault="009277E2" w:rsidP="009277E2">
      <w:pPr>
        <w:jc w:val="center"/>
        <w:rPr>
          <w:rFonts w:ascii="Times New Roman" w:hAnsi="Times New Roman" w:cs="Times New Roman"/>
          <w:b/>
          <w:szCs w:val="20"/>
          <w:u w:val="single"/>
        </w:rPr>
      </w:pPr>
    </w:p>
    <w:p w14:paraId="1B79603C" w14:textId="77777777" w:rsidR="009277E2" w:rsidRDefault="009277E2" w:rsidP="009277E2">
      <w:pPr>
        <w:rPr>
          <w:rFonts w:ascii="Times New Roman" w:hAnsi="Times New Roman" w:cs="Times New Roman"/>
          <w:b/>
          <w:sz w:val="20"/>
          <w:szCs w:val="20"/>
        </w:rPr>
      </w:pPr>
    </w:p>
    <w:p w14:paraId="7B001E5A" w14:textId="3B4AE327" w:rsidR="009277E2" w:rsidRDefault="009277E2" w:rsidP="009277E2">
      <w:pPr>
        <w:rPr>
          <w:rFonts w:ascii="Times New Roman" w:hAnsi="Times New Roman" w:cs="Times New Roman"/>
          <w:b/>
          <w:sz w:val="20"/>
          <w:szCs w:val="20"/>
        </w:rPr>
      </w:pPr>
    </w:p>
    <w:p w14:paraId="14BB9683" w14:textId="7B89ECFD" w:rsidR="00A67D8D" w:rsidRDefault="00A67D8D" w:rsidP="009277E2">
      <w:pPr>
        <w:rPr>
          <w:rFonts w:ascii="Times New Roman" w:hAnsi="Times New Roman" w:cs="Times New Roman"/>
          <w:b/>
          <w:sz w:val="20"/>
          <w:szCs w:val="20"/>
        </w:rPr>
      </w:pPr>
    </w:p>
    <w:p w14:paraId="75559819" w14:textId="6FB8F063" w:rsidR="00A67D8D" w:rsidRDefault="00A67D8D" w:rsidP="009277E2">
      <w:pPr>
        <w:rPr>
          <w:rFonts w:ascii="Times New Roman" w:hAnsi="Times New Roman" w:cs="Times New Roman"/>
          <w:b/>
          <w:sz w:val="20"/>
          <w:szCs w:val="20"/>
        </w:rPr>
      </w:pPr>
    </w:p>
    <w:p w14:paraId="24EB092B" w14:textId="67CB6C31" w:rsidR="00A67D8D" w:rsidRDefault="00A67D8D" w:rsidP="009277E2">
      <w:pPr>
        <w:rPr>
          <w:rFonts w:ascii="Times New Roman" w:hAnsi="Times New Roman" w:cs="Times New Roman"/>
          <w:b/>
          <w:sz w:val="20"/>
          <w:szCs w:val="20"/>
        </w:rPr>
      </w:pPr>
    </w:p>
    <w:p w14:paraId="02028F23" w14:textId="3739E471" w:rsidR="00A67D8D" w:rsidRDefault="00A67D8D" w:rsidP="009277E2">
      <w:pPr>
        <w:rPr>
          <w:rFonts w:ascii="Times New Roman" w:hAnsi="Times New Roman" w:cs="Times New Roman"/>
          <w:b/>
          <w:sz w:val="20"/>
          <w:szCs w:val="20"/>
        </w:rPr>
      </w:pPr>
    </w:p>
    <w:p w14:paraId="42FD9BC5" w14:textId="164DA172" w:rsidR="00A67D8D" w:rsidRDefault="00A67D8D" w:rsidP="009277E2">
      <w:pPr>
        <w:rPr>
          <w:rFonts w:ascii="Times New Roman" w:hAnsi="Times New Roman" w:cs="Times New Roman"/>
          <w:b/>
          <w:sz w:val="20"/>
          <w:szCs w:val="20"/>
        </w:rPr>
      </w:pPr>
    </w:p>
    <w:p w14:paraId="3B3753D4" w14:textId="77777777" w:rsidR="00A67D8D" w:rsidRDefault="00A67D8D" w:rsidP="009277E2">
      <w:pPr>
        <w:rPr>
          <w:rFonts w:ascii="Times New Roman" w:hAnsi="Times New Roman" w:cs="Times New Roman"/>
          <w:b/>
          <w:sz w:val="20"/>
          <w:szCs w:val="20"/>
        </w:rPr>
      </w:pPr>
    </w:p>
    <w:p w14:paraId="4989B83D" w14:textId="77777777" w:rsidR="00A67D8D" w:rsidRDefault="00A67D8D" w:rsidP="009277E2">
      <w:pPr>
        <w:rPr>
          <w:rFonts w:ascii="Times New Roman" w:hAnsi="Times New Roman" w:cs="Times New Roman"/>
          <w:b/>
          <w:sz w:val="20"/>
          <w:szCs w:val="20"/>
        </w:rPr>
        <w:sectPr w:rsidR="00A67D8D" w:rsidSect="007F4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95685D" w14:textId="5D39FEC4" w:rsidR="009277E2" w:rsidRPr="009277E2" w:rsidRDefault="009277E2" w:rsidP="009277E2">
      <w:pPr>
        <w:rPr>
          <w:rFonts w:ascii="Times New Roman" w:hAnsi="Times New Roman" w:cs="Times New Roman"/>
          <w:b/>
          <w:sz w:val="20"/>
          <w:szCs w:val="20"/>
        </w:rPr>
      </w:pPr>
      <w:r w:rsidRPr="009277E2">
        <w:rPr>
          <w:rFonts w:ascii="Times New Roman" w:hAnsi="Times New Roman" w:cs="Times New Roman"/>
          <w:b/>
          <w:sz w:val="20"/>
          <w:szCs w:val="20"/>
        </w:rPr>
        <w:lastRenderedPageBreak/>
        <w:t>1.   ОСНОВНЫЕ ВИДЫ РАЗРЕШЁННОГО ИСПОЛЬЗОВАНИЯ</w:t>
      </w:r>
    </w:p>
    <w:p w14:paraId="77D18FF9" w14:textId="77777777" w:rsidR="009277E2" w:rsidRPr="009277E2" w:rsidRDefault="009277E2" w:rsidP="009277E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5319"/>
        <w:gridCol w:w="846"/>
        <w:gridCol w:w="3937"/>
        <w:gridCol w:w="2825"/>
      </w:tblGrid>
      <w:tr w:rsidR="009277E2" w:rsidRPr="009277E2" w14:paraId="16809142" w14:textId="77777777" w:rsidTr="00D8312A">
        <w:trPr>
          <w:trHeight w:val="552"/>
        </w:trPr>
        <w:tc>
          <w:tcPr>
            <w:tcW w:w="2632" w:type="dxa"/>
            <w:vAlign w:val="center"/>
          </w:tcPr>
          <w:p w14:paraId="3D8D3BA4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E2">
              <w:rPr>
                <w:rFonts w:ascii="Times New Roman" w:hAnsi="Times New Roman" w:cs="Times New Roman"/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5319" w:type="dxa"/>
          </w:tcPr>
          <w:p w14:paraId="6E35E9E7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55B2F44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3631105B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134D45EF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9277E2" w:rsidRPr="009277E2" w14:paraId="432CB57F" w14:textId="77777777" w:rsidTr="00D8312A">
        <w:trPr>
          <w:trHeight w:val="720"/>
        </w:trPr>
        <w:tc>
          <w:tcPr>
            <w:tcW w:w="2632" w:type="dxa"/>
          </w:tcPr>
          <w:p w14:paraId="5D5143A0" w14:textId="77777777" w:rsidR="009277E2" w:rsidRPr="009277E2" w:rsidRDefault="009277E2" w:rsidP="00D8312A">
            <w:pPr>
              <w:rPr>
                <w:rFonts w:ascii="Times New Roman" w:hAnsi="Times New Roman" w:cs="Times New Roman"/>
                <w:b/>
              </w:rPr>
            </w:pPr>
            <w:r w:rsidRPr="009277E2">
              <w:rPr>
                <w:rFonts w:ascii="Times New Roman" w:hAnsi="Times New Roman" w:cs="Times New Roman"/>
                <w:b/>
              </w:rPr>
              <w:t>Пищевая промышленность</w:t>
            </w:r>
          </w:p>
          <w:p w14:paraId="119C493D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14:paraId="33B26328" w14:textId="77777777" w:rsidR="009277E2" w:rsidRPr="009277E2" w:rsidRDefault="009277E2" w:rsidP="00D8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46" w:type="dxa"/>
          </w:tcPr>
          <w:p w14:paraId="5D92BFA2" w14:textId="77777777" w:rsidR="009277E2" w:rsidRPr="009277E2" w:rsidRDefault="009277E2" w:rsidP="00D8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937" w:type="dxa"/>
          </w:tcPr>
          <w:p w14:paraId="61CE9C57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Этажность – до 3 </w:t>
            </w:r>
            <w:proofErr w:type="spellStart"/>
            <w:r w:rsidRPr="009277E2">
              <w:rPr>
                <w:rFonts w:ascii="Times New Roman" w:hAnsi="Times New Roman" w:cs="Times New Roman"/>
              </w:rPr>
              <w:t>эт</w:t>
            </w:r>
            <w:proofErr w:type="spellEnd"/>
            <w:r w:rsidRPr="009277E2">
              <w:rPr>
                <w:rFonts w:ascii="Times New Roman" w:hAnsi="Times New Roman" w:cs="Times New Roman"/>
              </w:rPr>
              <w:t>.</w:t>
            </w:r>
          </w:p>
          <w:p w14:paraId="4E50A46D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277E2">
                <w:rPr>
                  <w:rFonts w:ascii="Times New Roman" w:hAnsi="Times New Roman" w:cs="Times New Roman"/>
                </w:rPr>
                <w:t>12 м</w:t>
              </w:r>
            </w:smartTag>
            <w:r w:rsidRPr="009277E2">
              <w:rPr>
                <w:rFonts w:ascii="Times New Roman" w:hAnsi="Times New Roman" w:cs="Times New Roman"/>
              </w:rPr>
              <w:t>.</w:t>
            </w:r>
          </w:p>
          <w:p w14:paraId="06C0B5E1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277E2">
                <w:rPr>
                  <w:rFonts w:ascii="Times New Roman" w:hAnsi="Times New Roman" w:cs="Times New Roman"/>
                </w:rPr>
                <w:t>10 м</w:t>
              </w:r>
            </w:smartTag>
            <w:r w:rsidRPr="009277E2">
              <w:rPr>
                <w:rFonts w:ascii="Times New Roman" w:hAnsi="Times New Roman" w:cs="Times New Roman"/>
              </w:rPr>
              <w:t>.</w:t>
            </w:r>
          </w:p>
          <w:p w14:paraId="2A0E28C5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Минимальная площадь земельного участка-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9277E2">
                <w:rPr>
                  <w:rFonts w:ascii="Times New Roman" w:hAnsi="Times New Roman" w:cs="Times New Roman"/>
                </w:rPr>
                <w:t>500 кв. м</w:t>
              </w:r>
            </w:smartTag>
            <w:r w:rsidRPr="009277E2">
              <w:rPr>
                <w:rFonts w:ascii="Times New Roman" w:hAnsi="Times New Roman" w:cs="Times New Roman"/>
              </w:rPr>
              <w:t>.</w:t>
            </w:r>
          </w:p>
          <w:p w14:paraId="7C3ED199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Минимальный процент озеленения – 40</w:t>
            </w:r>
          </w:p>
        </w:tc>
        <w:tc>
          <w:tcPr>
            <w:tcW w:w="2825" w:type="dxa"/>
          </w:tcPr>
          <w:p w14:paraId="10FBD817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Максимальный процент застройки, а также размеры земельных участков определяются в соответствии с СНиП II-89-80 «Генеральные планы промышленных предприятий», региональными и местными нормативами градостроительного проектирования.</w:t>
            </w:r>
          </w:p>
          <w:p w14:paraId="289DA76C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Предусмотреть мероприятия по отводу и отчистке сточных вод</w:t>
            </w:r>
          </w:p>
        </w:tc>
      </w:tr>
      <w:tr w:rsidR="009277E2" w:rsidRPr="009277E2" w14:paraId="243678A3" w14:textId="77777777" w:rsidTr="00D8312A">
        <w:trPr>
          <w:trHeight w:val="720"/>
        </w:trPr>
        <w:tc>
          <w:tcPr>
            <w:tcW w:w="2632" w:type="dxa"/>
            <w:tcBorders>
              <w:bottom w:val="single" w:sz="4" w:space="0" w:color="auto"/>
            </w:tcBorders>
          </w:tcPr>
          <w:p w14:paraId="253BAC1E" w14:textId="77777777" w:rsidR="009277E2" w:rsidRPr="009277E2" w:rsidRDefault="009277E2" w:rsidP="00D8312A">
            <w:pPr>
              <w:spacing w:before="100" w:after="100"/>
              <w:ind w:left="60" w:right="60"/>
              <w:rPr>
                <w:rFonts w:ascii="Times New Roman" w:hAnsi="Times New Roman" w:cs="Times New Roman"/>
                <w:b/>
              </w:rPr>
            </w:pPr>
            <w:r w:rsidRPr="009277E2">
              <w:rPr>
                <w:rFonts w:ascii="Times New Roman" w:hAnsi="Times New Roman" w:cs="Times New Roman"/>
                <w:b/>
              </w:rPr>
              <w:t>Хранение и переработка сельскохозяйственной продукции</w:t>
            </w:r>
          </w:p>
          <w:p w14:paraId="7D46D2B6" w14:textId="77777777" w:rsidR="009277E2" w:rsidRPr="009277E2" w:rsidRDefault="009277E2" w:rsidP="00D83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14:paraId="210E8BD3" w14:textId="77777777" w:rsidR="009277E2" w:rsidRPr="009277E2" w:rsidRDefault="009277E2" w:rsidP="00D8312A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277E2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616F34C" w14:textId="77777777" w:rsidR="009277E2" w:rsidRPr="009277E2" w:rsidRDefault="009277E2" w:rsidP="00D8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798075AF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Этажность – до 3 </w:t>
            </w:r>
            <w:proofErr w:type="spellStart"/>
            <w:r w:rsidRPr="009277E2">
              <w:rPr>
                <w:rFonts w:ascii="Times New Roman" w:hAnsi="Times New Roman" w:cs="Times New Roman"/>
              </w:rPr>
              <w:t>эт</w:t>
            </w:r>
            <w:proofErr w:type="spellEnd"/>
            <w:r w:rsidRPr="009277E2">
              <w:rPr>
                <w:rFonts w:ascii="Times New Roman" w:hAnsi="Times New Roman" w:cs="Times New Roman"/>
              </w:rPr>
              <w:t>.</w:t>
            </w:r>
          </w:p>
          <w:p w14:paraId="502FBAED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277E2">
                <w:rPr>
                  <w:rFonts w:ascii="Times New Roman" w:hAnsi="Times New Roman" w:cs="Times New Roman"/>
                </w:rPr>
                <w:t>12 м</w:t>
              </w:r>
            </w:smartTag>
            <w:r w:rsidRPr="009277E2">
              <w:rPr>
                <w:rFonts w:ascii="Times New Roman" w:hAnsi="Times New Roman" w:cs="Times New Roman"/>
              </w:rPr>
              <w:t>.</w:t>
            </w:r>
          </w:p>
          <w:p w14:paraId="5222F5C8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277E2">
                <w:rPr>
                  <w:rFonts w:ascii="Times New Roman" w:hAnsi="Times New Roman" w:cs="Times New Roman"/>
                </w:rPr>
                <w:t>10 м</w:t>
              </w:r>
            </w:smartTag>
            <w:r w:rsidRPr="009277E2">
              <w:rPr>
                <w:rFonts w:ascii="Times New Roman" w:hAnsi="Times New Roman" w:cs="Times New Roman"/>
              </w:rPr>
              <w:t>.</w:t>
            </w:r>
          </w:p>
          <w:p w14:paraId="223BD1C6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Минимальная площадь земельного участка-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9277E2">
                <w:rPr>
                  <w:rFonts w:ascii="Times New Roman" w:hAnsi="Times New Roman" w:cs="Times New Roman"/>
                </w:rPr>
                <w:t>500 кв. м</w:t>
              </w:r>
            </w:smartTag>
            <w:r w:rsidRPr="009277E2">
              <w:rPr>
                <w:rFonts w:ascii="Times New Roman" w:hAnsi="Times New Roman" w:cs="Times New Roman"/>
              </w:rPr>
              <w:t>.</w:t>
            </w:r>
          </w:p>
          <w:p w14:paraId="6BEB63C8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Минимальный процент озеленения – </w:t>
            </w:r>
            <w:r w:rsidRPr="009277E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405FDB1B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lastRenderedPageBreak/>
              <w:t xml:space="preserve">Максимальный процент застройки, а также размеры земельных участков определяются в соответствии с СНиП II-89-80 «Генеральные планы промышленных предприятий», региональными и </w:t>
            </w:r>
            <w:r w:rsidRPr="009277E2">
              <w:rPr>
                <w:rFonts w:ascii="Times New Roman" w:hAnsi="Times New Roman" w:cs="Times New Roman"/>
              </w:rPr>
              <w:lastRenderedPageBreak/>
              <w:t>местными нормативами градостроительного проектирования.</w:t>
            </w:r>
          </w:p>
          <w:p w14:paraId="38656091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Предусмотреть мероприятия по отводу и отчистке сточных вод</w:t>
            </w:r>
          </w:p>
        </w:tc>
      </w:tr>
    </w:tbl>
    <w:p w14:paraId="58BED683" w14:textId="77777777" w:rsidR="009277E2" w:rsidRPr="009277E2" w:rsidRDefault="009277E2" w:rsidP="009277E2">
      <w:pPr>
        <w:rPr>
          <w:rFonts w:ascii="Times New Roman" w:hAnsi="Times New Roman" w:cs="Times New Roman"/>
          <w:sz w:val="20"/>
          <w:szCs w:val="20"/>
        </w:rPr>
      </w:pPr>
    </w:p>
    <w:p w14:paraId="2C383C81" w14:textId="77777777" w:rsidR="009277E2" w:rsidRPr="009277E2" w:rsidRDefault="009277E2" w:rsidP="009277E2">
      <w:pPr>
        <w:keepNext/>
        <w:rPr>
          <w:rFonts w:ascii="Times New Roman" w:hAnsi="Times New Roman" w:cs="Times New Roman"/>
          <w:b/>
          <w:sz w:val="20"/>
        </w:rPr>
      </w:pPr>
      <w:r w:rsidRPr="009277E2">
        <w:rPr>
          <w:rFonts w:ascii="Times New Roman" w:hAnsi="Times New Roman" w:cs="Times New Roman"/>
          <w:b/>
          <w:sz w:val="20"/>
        </w:rPr>
        <w:t>2.   ВСПОМОГАТЕЛЬНЫЕ ВИДЫ РАЗРЕШЁННОГО ИСПОЛЬЗОВАНИЯ</w:t>
      </w:r>
    </w:p>
    <w:p w14:paraId="0475DD56" w14:textId="77777777" w:rsidR="009277E2" w:rsidRPr="009277E2" w:rsidRDefault="009277E2" w:rsidP="009277E2">
      <w:pPr>
        <w:keepNext/>
        <w:rPr>
          <w:rFonts w:ascii="Times New Roman" w:hAnsi="Times New Roman" w:cs="Times New Roman"/>
          <w:b/>
          <w:sz w:val="20"/>
        </w:rPr>
      </w:pPr>
    </w:p>
    <w:tbl>
      <w:tblPr>
        <w:tblW w:w="15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76"/>
        <w:gridCol w:w="97"/>
        <w:gridCol w:w="5316"/>
        <w:gridCol w:w="54"/>
        <w:gridCol w:w="822"/>
        <w:gridCol w:w="27"/>
        <w:gridCol w:w="3936"/>
        <w:gridCol w:w="2831"/>
      </w:tblGrid>
      <w:tr w:rsidR="009277E2" w:rsidRPr="009277E2" w14:paraId="2EC88747" w14:textId="77777777" w:rsidTr="00D8312A">
        <w:trPr>
          <w:trHeight w:val="384"/>
        </w:trPr>
        <w:tc>
          <w:tcPr>
            <w:tcW w:w="2573" w:type="dxa"/>
            <w:gridSpan w:val="2"/>
            <w:vAlign w:val="center"/>
          </w:tcPr>
          <w:p w14:paraId="38B8CFC2" w14:textId="77777777" w:rsidR="009277E2" w:rsidRPr="009277E2" w:rsidRDefault="009277E2" w:rsidP="00D8312A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E2">
              <w:rPr>
                <w:rFonts w:ascii="Times New Roman" w:hAnsi="Times New Roman" w:cs="Times New Roman"/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5370" w:type="dxa"/>
            <w:gridSpan w:val="2"/>
          </w:tcPr>
          <w:p w14:paraId="25072310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849" w:type="dxa"/>
            <w:gridSpan w:val="2"/>
          </w:tcPr>
          <w:p w14:paraId="1DD8F1A2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3936" w:type="dxa"/>
            <w:vAlign w:val="center"/>
          </w:tcPr>
          <w:p w14:paraId="26BA9F02" w14:textId="77777777" w:rsidR="009277E2" w:rsidRPr="009277E2" w:rsidRDefault="009277E2" w:rsidP="00D8312A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1" w:type="dxa"/>
            <w:vAlign w:val="center"/>
          </w:tcPr>
          <w:p w14:paraId="6072CA52" w14:textId="77777777" w:rsidR="009277E2" w:rsidRPr="009277E2" w:rsidRDefault="009277E2" w:rsidP="00D8312A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9277E2" w:rsidRPr="009277E2" w14:paraId="52F53C26" w14:textId="77777777" w:rsidTr="00D8312A">
        <w:trPr>
          <w:trHeight w:val="206"/>
        </w:trPr>
        <w:tc>
          <w:tcPr>
            <w:tcW w:w="2573" w:type="dxa"/>
            <w:gridSpan w:val="2"/>
          </w:tcPr>
          <w:p w14:paraId="5DFA8050" w14:textId="77777777" w:rsidR="009277E2" w:rsidRPr="009277E2" w:rsidRDefault="009277E2" w:rsidP="00D83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  <w:r w:rsidRPr="009277E2">
              <w:rPr>
                <w:rFonts w:ascii="Times New Roman" w:hAnsi="Times New Roman" w:cs="Times New Roman"/>
                <w:b/>
              </w:rPr>
              <w:t>Улично-дорожная сеть</w:t>
            </w:r>
          </w:p>
        </w:tc>
        <w:tc>
          <w:tcPr>
            <w:tcW w:w="5370" w:type="dxa"/>
            <w:gridSpan w:val="2"/>
          </w:tcPr>
          <w:p w14:paraId="6E196EE0" w14:textId="77777777" w:rsidR="009277E2" w:rsidRPr="009277E2" w:rsidRDefault="009277E2" w:rsidP="00D8312A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9277E2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</w:t>
            </w:r>
            <w:proofErr w:type="spellStart"/>
            <w:r w:rsidRPr="009277E2">
              <w:rPr>
                <w:rFonts w:ascii="Times New Roman" w:hAnsi="Times New Roman" w:cs="Times New Roman"/>
              </w:rPr>
              <w:t>населенных</w:t>
            </w:r>
            <w:proofErr w:type="spellEnd"/>
            <w:r w:rsidRPr="009277E2">
              <w:rPr>
                <w:rFonts w:ascii="Times New Roman" w:hAnsi="Times New Roman" w:cs="Times New Roman"/>
              </w:rPr>
              <w:t xml:space="preserve"> пунктов, пешеходных переходов, бульваров, площадей, проездов, велодорожек и объектов </w:t>
            </w:r>
            <w:proofErr w:type="spellStart"/>
            <w:r w:rsidRPr="009277E2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9277E2">
              <w:rPr>
                <w:rFonts w:ascii="Times New Roman" w:hAnsi="Times New Roman" w:cs="Times New Roman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</w:t>
            </w:r>
            <w:proofErr w:type="spellStart"/>
            <w:r w:rsidRPr="009277E2">
              <w:rPr>
                <w:rFonts w:ascii="Times New Roman" w:hAnsi="Times New Roman" w:cs="Times New Roman"/>
              </w:rPr>
              <w:t>разрешенного</w:t>
            </w:r>
            <w:proofErr w:type="spellEnd"/>
            <w:r w:rsidRPr="009277E2">
              <w:rPr>
                <w:rFonts w:ascii="Times New Roman" w:hAnsi="Times New Roman" w:cs="Times New Roman"/>
              </w:rPr>
              <w:t xml:space="preserve"> использования с </w:t>
            </w:r>
            <w:hyperlink r:id="rId6" w:anchor="block_10271" w:history="1">
              <w:r w:rsidRPr="009277E2">
                <w:rPr>
                  <w:rFonts w:ascii="Times New Roman" w:hAnsi="Times New Roman" w:cs="Times New Roman"/>
                  <w:u w:val="single"/>
                </w:rPr>
                <w:t>кодами 2.7.1</w:t>
              </w:r>
            </w:hyperlink>
            <w:r w:rsidRPr="009277E2">
              <w:rPr>
                <w:rFonts w:ascii="Times New Roman" w:hAnsi="Times New Roman" w:cs="Times New Roman"/>
              </w:rPr>
              <w:t xml:space="preserve">, </w:t>
            </w:r>
            <w:hyperlink r:id="rId7" w:anchor="block_1049" w:history="1">
              <w:r w:rsidRPr="009277E2">
                <w:rPr>
                  <w:rFonts w:ascii="Times New Roman" w:hAnsi="Times New Roman" w:cs="Times New Roman"/>
                  <w:u w:val="single"/>
                </w:rPr>
                <w:t>4.9</w:t>
              </w:r>
            </w:hyperlink>
            <w:r w:rsidRPr="009277E2">
              <w:rPr>
                <w:rFonts w:ascii="Times New Roman" w:hAnsi="Times New Roman" w:cs="Times New Roman"/>
              </w:rPr>
              <w:t xml:space="preserve">, </w:t>
            </w:r>
            <w:hyperlink r:id="rId8" w:anchor="block_1723" w:history="1">
              <w:r w:rsidRPr="009277E2">
                <w:rPr>
                  <w:rFonts w:ascii="Times New Roman" w:hAnsi="Times New Roman" w:cs="Times New Roman"/>
                  <w:u w:val="single"/>
                </w:rPr>
                <w:t>7.2.3</w:t>
              </w:r>
            </w:hyperlink>
            <w:r w:rsidRPr="009277E2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49" w:type="dxa"/>
            <w:gridSpan w:val="2"/>
          </w:tcPr>
          <w:p w14:paraId="60BF8434" w14:textId="77777777" w:rsidR="009277E2" w:rsidRPr="009277E2" w:rsidRDefault="009277E2" w:rsidP="00D8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77E2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3936" w:type="dxa"/>
          </w:tcPr>
          <w:p w14:paraId="2E3FB069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5C5F66BD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Нормы </w:t>
            </w:r>
            <w:proofErr w:type="spellStart"/>
            <w:r w:rsidRPr="009277E2">
              <w:rPr>
                <w:rFonts w:ascii="Times New Roman" w:hAnsi="Times New Roman" w:cs="Times New Roman"/>
              </w:rPr>
              <w:t>расчета</w:t>
            </w:r>
            <w:proofErr w:type="spellEnd"/>
            <w:r w:rsidRPr="009277E2">
              <w:rPr>
                <w:rFonts w:ascii="Times New Roman" w:hAnsi="Times New Roman" w:cs="Times New Roman"/>
              </w:rPr>
              <w:t xml:space="preserve">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  <w:tr w:rsidR="009277E2" w:rsidRPr="009277E2" w14:paraId="721C4EA0" w14:textId="77777777" w:rsidTr="00A67D8D">
        <w:trPr>
          <w:trHeight w:val="555"/>
        </w:trPr>
        <w:tc>
          <w:tcPr>
            <w:tcW w:w="2476" w:type="dxa"/>
            <w:tcBorders>
              <w:top w:val="single" w:sz="4" w:space="0" w:color="auto"/>
            </w:tcBorders>
          </w:tcPr>
          <w:p w14:paraId="25114F54" w14:textId="77777777" w:rsidR="009277E2" w:rsidRPr="009277E2" w:rsidRDefault="009277E2" w:rsidP="00D831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77E2">
              <w:rPr>
                <w:rFonts w:ascii="Times New Roman" w:hAnsi="Times New Roman" w:cs="Times New Roman"/>
                <w:b/>
              </w:rPr>
              <w:t>Деловое управление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</w:tcBorders>
          </w:tcPr>
          <w:p w14:paraId="241D14F8" w14:textId="77777777" w:rsidR="009277E2" w:rsidRPr="009277E2" w:rsidRDefault="009277E2" w:rsidP="00D8312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9277E2">
              <w:rPr>
                <w:rFonts w:ascii="Times New Roman" w:hAnsi="Times New Roman" w:cs="Times New Roman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14:paraId="0ABA4491" w14:textId="77777777" w:rsidR="009277E2" w:rsidRPr="009277E2" w:rsidRDefault="009277E2" w:rsidP="00D83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</w:tcPr>
          <w:p w14:paraId="26E51351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Этажность – до 2 </w:t>
            </w:r>
            <w:proofErr w:type="spellStart"/>
            <w:r w:rsidRPr="009277E2">
              <w:rPr>
                <w:rFonts w:ascii="Times New Roman" w:hAnsi="Times New Roman" w:cs="Times New Roman"/>
              </w:rPr>
              <w:t>эт</w:t>
            </w:r>
            <w:proofErr w:type="spellEnd"/>
            <w:r w:rsidRPr="009277E2">
              <w:rPr>
                <w:rFonts w:ascii="Times New Roman" w:hAnsi="Times New Roman" w:cs="Times New Roman"/>
              </w:rPr>
              <w:t>.</w:t>
            </w:r>
          </w:p>
          <w:p w14:paraId="3D22DD72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277E2">
                <w:rPr>
                  <w:rFonts w:ascii="Times New Roman" w:hAnsi="Times New Roman" w:cs="Times New Roman"/>
                </w:rPr>
                <w:t>5 м</w:t>
              </w:r>
            </w:smartTag>
            <w:r w:rsidRPr="009277E2">
              <w:rPr>
                <w:rFonts w:ascii="Times New Roman" w:hAnsi="Times New Roman" w:cs="Times New Roman"/>
              </w:rPr>
              <w:t>.</w:t>
            </w:r>
          </w:p>
          <w:p w14:paraId="7D964224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08745638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lastRenderedPageBreak/>
              <w:t>Отдельно стоящие</w:t>
            </w:r>
          </w:p>
        </w:tc>
      </w:tr>
    </w:tbl>
    <w:p w14:paraId="43013760" w14:textId="77777777" w:rsidR="009277E2" w:rsidRPr="009277E2" w:rsidRDefault="009277E2" w:rsidP="009277E2">
      <w:pPr>
        <w:rPr>
          <w:rFonts w:ascii="Times New Roman" w:hAnsi="Times New Roman" w:cs="Times New Roman"/>
        </w:rPr>
      </w:pPr>
    </w:p>
    <w:p w14:paraId="20B64368" w14:textId="77777777" w:rsidR="009277E2" w:rsidRPr="009277E2" w:rsidRDefault="009277E2" w:rsidP="009277E2">
      <w:pPr>
        <w:rPr>
          <w:rFonts w:ascii="Times New Roman" w:hAnsi="Times New Roman" w:cs="Times New Roman"/>
          <w:b/>
          <w:sz w:val="20"/>
        </w:rPr>
      </w:pPr>
      <w:r w:rsidRPr="009277E2">
        <w:rPr>
          <w:rFonts w:ascii="Times New Roman" w:hAnsi="Times New Roman" w:cs="Times New Roman"/>
          <w:b/>
          <w:sz w:val="20"/>
        </w:rPr>
        <w:t>3.   УСЛОВНО РАЗРЕШЁННЫЕ ВИДЫ ИСПОЛЬЗОВАНИЯ</w:t>
      </w:r>
    </w:p>
    <w:p w14:paraId="0B44A4FB" w14:textId="77777777" w:rsidR="009277E2" w:rsidRPr="009277E2" w:rsidRDefault="009277E2" w:rsidP="009277E2">
      <w:pPr>
        <w:rPr>
          <w:rFonts w:ascii="Times New Roman" w:hAnsi="Times New Roman" w:cs="Times New Roman"/>
          <w:b/>
          <w:sz w:val="20"/>
        </w:rPr>
      </w:pPr>
    </w:p>
    <w:tbl>
      <w:tblPr>
        <w:tblW w:w="15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76"/>
        <w:gridCol w:w="5415"/>
        <w:gridCol w:w="876"/>
        <w:gridCol w:w="3961"/>
        <w:gridCol w:w="2831"/>
      </w:tblGrid>
      <w:tr w:rsidR="009277E2" w:rsidRPr="009277E2" w14:paraId="2C21986C" w14:textId="77777777" w:rsidTr="00D8312A">
        <w:trPr>
          <w:trHeight w:val="384"/>
        </w:trPr>
        <w:tc>
          <w:tcPr>
            <w:tcW w:w="2476" w:type="dxa"/>
            <w:vAlign w:val="center"/>
          </w:tcPr>
          <w:p w14:paraId="6379ED80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E2">
              <w:rPr>
                <w:rFonts w:ascii="Times New Roman" w:hAnsi="Times New Roman" w:cs="Times New Roman"/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5415" w:type="dxa"/>
          </w:tcPr>
          <w:p w14:paraId="579929CE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876" w:type="dxa"/>
          </w:tcPr>
          <w:p w14:paraId="29E5A9AA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3961" w:type="dxa"/>
            <w:vAlign w:val="center"/>
          </w:tcPr>
          <w:p w14:paraId="6AAAB2D3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1" w:type="dxa"/>
            <w:vAlign w:val="center"/>
          </w:tcPr>
          <w:p w14:paraId="319B4137" w14:textId="77777777" w:rsidR="009277E2" w:rsidRPr="009277E2" w:rsidRDefault="009277E2" w:rsidP="00D8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7E2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9277E2" w:rsidRPr="009277E2" w14:paraId="4F810F55" w14:textId="77777777" w:rsidTr="00A67D8D">
        <w:trPr>
          <w:trHeight w:val="1354"/>
        </w:trPr>
        <w:tc>
          <w:tcPr>
            <w:tcW w:w="2476" w:type="dxa"/>
            <w:tcBorders>
              <w:bottom w:val="single" w:sz="4" w:space="0" w:color="auto"/>
            </w:tcBorders>
          </w:tcPr>
          <w:p w14:paraId="1FE13EFA" w14:textId="77777777" w:rsidR="009277E2" w:rsidRPr="009277E2" w:rsidRDefault="009277E2" w:rsidP="00D8312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77E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Магазины </w:t>
            </w:r>
          </w:p>
          <w:p w14:paraId="1F39CB33" w14:textId="77777777" w:rsidR="009277E2" w:rsidRPr="009277E2" w:rsidRDefault="009277E2" w:rsidP="00D83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073516DB" w14:textId="77777777" w:rsidR="009277E2" w:rsidRPr="009277E2" w:rsidRDefault="009277E2" w:rsidP="00D8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ABA934C" w14:textId="77777777" w:rsidR="009277E2" w:rsidRPr="009277E2" w:rsidRDefault="009277E2" w:rsidP="00D8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2B185E2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Этажность – до 2 </w:t>
            </w:r>
            <w:proofErr w:type="spellStart"/>
            <w:r w:rsidRPr="009277E2">
              <w:rPr>
                <w:rFonts w:ascii="Times New Roman" w:hAnsi="Times New Roman" w:cs="Times New Roman"/>
              </w:rPr>
              <w:t>эт</w:t>
            </w:r>
            <w:proofErr w:type="spellEnd"/>
            <w:r w:rsidRPr="009277E2">
              <w:rPr>
                <w:rFonts w:ascii="Times New Roman" w:hAnsi="Times New Roman" w:cs="Times New Roman"/>
              </w:rPr>
              <w:t>.</w:t>
            </w:r>
          </w:p>
          <w:p w14:paraId="4A4BCEC7" w14:textId="53C235D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277E2">
                <w:rPr>
                  <w:rFonts w:ascii="Times New Roman" w:hAnsi="Times New Roman" w:cs="Times New Roman"/>
                </w:rPr>
                <w:t>5 м</w:t>
              </w:r>
            </w:smartTag>
            <w:r w:rsidRPr="0092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59488E1F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Отдельно стоящие</w:t>
            </w:r>
          </w:p>
        </w:tc>
      </w:tr>
      <w:tr w:rsidR="009277E2" w:rsidRPr="009277E2" w14:paraId="001FDB6C" w14:textId="77777777" w:rsidTr="00D8312A">
        <w:trPr>
          <w:trHeight w:val="405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14:paraId="25360214" w14:textId="77777777" w:rsidR="009277E2" w:rsidRPr="009277E2" w:rsidRDefault="009277E2" w:rsidP="00D831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77E2">
              <w:rPr>
                <w:rFonts w:ascii="Times New Roman" w:hAnsi="Times New Roman" w:cs="Times New Roman"/>
                <w:b/>
              </w:rPr>
              <w:t>Склады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23FA76B5" w14:textId="77777777" w:rsidR="009277E2" w:rsidRPr="009277E2" w:rsidRDefault="009277E2" w:rsidP="00D8312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5AA8D57E" w14:textId="77777777" w:rsidR="009277E2" w:rsidRPr="009277E2" w:rsidRDefault="009277E2" w:rsidP="00D83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14:paraId="1A133784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Этажность – до 2 </w:t>
            </w:r>
            <w:proofErr w:type="spellStart"/>
            <w:r w:rsidRPr="009277E2">
              <w:rPr>
                <w:rFonts w:ascii="Times New Roman" w:hAnsi="Times New Roman" w:cs="Times New Roman"/>
              </w:rPr>
              <w:t>эт</w:t>
            </w:r>
            <w:proofErr w:type="spellEnd"/>
            <w:r w:rsidRPr="009277E2">
              <w:rPr>
                <w:rFonts w:ascii="Times New Roman" w:hAnsi="Times New Roman" w:cs="Times New Roman"/>
              </w:rPr>
              <w:t>.</w:t>
            </w:r>
          </w:p>
          <w:p w14:paraId="6E457647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277E2">
                <w:rPr>
                  <w:rFonts w:ascii="Times New Roman" w:hAnsi="Times New Roman" w:cs="Times New Roman"/>
                </w:rPr>
                <w:t>5 м</w:t>
              </w:r>
            </w:smartTag>
            <w:r w:rsidRPr="009277E2">
              <w:rPr>
                <w:rFonts w:ascii="Times New Roman" w:hAnsi="Times New Roman" w:cs="Times New Roman"/>
              </w:rPr>
              <w:t>.</w:t>
            </w:r>
          </w:p>
          <w:p w14:paraId="79D76BE3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5852EB75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  <w:r w:rsidRPr="009277E2">
              <w:rPr>
                <w:rFonts w:ascii="Times New Roman" w:hAnsi="Times New Roman" w:cs="Times New Roman"/>
              </w:rPr>
              <w:t>Отдельно стоящие</w:t>
            </w:r>
          </w:p>
        </w:tc>
      </w:tr>
      <w:tr w:rsidR="009277E2" w:rsidRPr="009277E2" w14:paraId="582DC685" w14:textId="77777777" w:rsidTr="00D8312A">
        <w:trPr>
          <w:trHeight w:val="555"/>
        </w:trPr>
        <w:tc>
          <w:tcPr>
            <w:tcW w:w="2476" w:type="dxa"/>
            <w:tcBorders>
              <w:top w:val="single" w:sz="4" w:space="0" w:color="auto"/>
            </w:tcBorders>
          </w:tcPr>
          <w:p w14:paraId="613171A2" w14:textId="77777777" w:rsidR="009277E2" w:rsidRPr="009277E2" w:rsidRDefault="009277E2" w:rsidP="00D831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</w:tcPr>
          <w:p w14:paraId="40E144EC" w14:textId="77777777" w:rsidR="009277E2" w:rsidRPr="009277E2" w:rsidRDefault="009277E2" w:rsidP="00D8312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1D1DD745" w14:textId="77777777" w:rsidR="009277E2" w:rsidRPr="009277E2" w:rsidRDefault="009277E2" w:rsidP="00D83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1CD83B20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E60F1EC" w14:textId="77777777" w:rsidR="009277E2" w:rsidRPr="009277E2" w:rsidRDefault="009277E2" w:rsidP="00D8312A">
            <w:pPr>
              <w:rPr>
                <w:rFonts w:ascii="Times New Roman" w:hAnsi="Times New Roman" w:cs="Times New Roman"/>
              </w:rPr>
            </w:pPr>
          </w:p>
        </w:tc>
      </w:tr>
    </w:tbl>
    <w:p w14:paraId="6F25C9B6" w14:textId="77777777" w:rsidR="009277E2" w:rsidRPr="009277E2" w:rsidRDefault="009277E2" w:rsidP="009277E2">
      <w:pPr>
        <w:rPr>
          <w:rFonts w:ascii="Times New Roman" w:hAnsi="Times New Roman" w:cs="Times New Roman"/>
        </w:rPr>
      </w:pPr>
    </w:p>
    <w:p w14:paraId="5BCC92E9" w14:textId="77777777" w:rsidR="00A67D8D" w:rsidRDefault="00A67D8D" w:rsidP="009277E2">
      <w:pPr>
        <w:pStyle w:val="a3"/>
        <w:spacing w:after="200" w:line="276" w:lineRule="auto"/>
        <w:contextualSpacing/>
        <w:jc w:val="both"/>
        <w:rPr>
          <w:sz w:val="28"/>
          <w:szCs w:val="28"/>
        </w:rPr>
        <w:sectPr w:rsidR="00A67D8D" w:rsidSect="00A67D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DA8241B" w14:textId="418B3DB0" w:rsidR="00953E87" w:rsidRPr="00146FA6" w:rsidRDefault="00146FA6" w:rsidP="00951B25">
      <w:pPr>
        <w:pStyle w:val="a3"/>
        <w:spacing w:after="200" w:line="276" w:lineRule="auto"/>
        <w:ind w:left="567" w:hanging="567"/>
        <w:contextualSpacing/>
        <w:jc w:val="both"/>
        <w:rPr>
          <w:sz w:val="28"/>
          <w:szCs w:val="28"/>
          <w:lang w:eastAsia="en-US"/>
        </w:rPr>
      </w:pPr>
      <w:r w:rsidRPr="00146FA6">
        <w:rPr>
          <w:sz w:val="28"/>
          <w:szCs w:val="28"/>
        </w:rPr>
        <w:lastRenderedPageBreak/>
        <w:t>2</w:t>
      </w:r>
      <w:r w:rsidR="008910D4">
        <w:rPr>
          <w:sz w:val="28"/>
          <w:szCs w:val="28"/>
        </w:rPr>
        <w:t>.</w:t>
      </w:r>
      <w:r w:rsidR="00FA6840" w:rsidRPr="00146FA6">
        <w:rPr>
          <w:sz w:val="28"/>
          <w:szCs w:val="28"/>
        </w:rPr>
        <w:t xml:space="preserve"> З</w:t>
      </w:r>
      <w:r w:rsidR="00953E87" w:rsidRPr="00146FA6">
        <w:rPr>
          <w:sz w:val="28"/>
          <w:szCs w:val="28"/>
        </w:rPr>
        <w:t>емельный участок с условным номером 82:03:000003:ЗУ</w:t>
      </w:r>
      <w:r w:rsidRPr="00146FA6">
        <w:rPr>
          <w:sz w:val="28"/>
          <w:szCs w:val="28"/>
        </w:rPr>
        <w:t>1</w:t>
      </w:r>
      <w:r w:rsidR="00953E87" w:rsidRPr="00146FA6">
        <w:rPr>
          <w:sz w:val="28"/>
          <w:szCs w:val="28"/>
        </w:rPr>
        <w:t xml:space="preserve"> общей площадью </w:t>
      </w:r>
      <w:r w:rsidRPr="00146FA6">
        <w:rPr>
          <w:sz w:val="28"/>
          <w:szCs w:val="28"/>
        </w:rPr>
        <w:t>7962</w:t>
      </w:r>
      <w:r w:rsidR="00953E87" w:rsidRPr="00146FA6">
        <w:rPr>
          <w:sz w:val="28"/>
          <w:szCs w:val="28"/>
        </w:rPr>
        <w:t xml:space="preserve"> </w:t>
      </w:r>
      <w:proofErr w:type="spellStart"/>
      <w:r w:rsidR="00953E87" w:rsidRPr="00146FA6">
        <w:rPr>
          <w:sz w:val="28"/>
          <w:szCs w:val="28"/>
        </w:rPr>
        <w:t>кв.м</w:t>
      </w:r>
      <w:proofErr w:type="spellEnd"/>
      <w:r w:rsidR="00953E87" w:rsidRPr="00146FA6">
        <w:rPr>
          <w:sz w:val="28"/>
          <w:szCs w:val="28"/>
        </w:rPr>
        <w:t xml:space="preserve">. перевести в территориальную зону </w:t>
      </w:r>
      <w:bookmarkEnd w:id="1"/>
      <w:r w:rsidR="00953E87" w:rsidRPr="00146FA6">
        <w:rPr>
          <w:sz w:val="28"/>
          <w:szCs w:val="28"/>
        </w:rPr>
        <w:t>«</w:t>
      </w:r>
      <w:r w:rsidR="001B1556">
        <w:rPr>
          <w:color w:val="22272F"/>
          <w:sz w:val="28"/>
          <w:szCs w:val="28"/>
          <w:shd w:val="clear" w:color="auto" w:fill="FFFFFF"/>
        </w:rPr>
        <w:t>П</w:t>
      </w:r>
      <w:r w:rsidR="008910D4">
        <w:rPr>
          <w:color w:val="22272F"/>
          <w:sz w:val="28"/>
          <w:szCs w:val="28"/>
          <w:shd w:val="clear" w:color="auto" w:fill="FFFFFF"/>
        </w:rPr>
        <w:t>ищевая промышленность</w:t>
      </w:r>
      <w:r w:rsidR="00953E87" w:rsidRPr="00146FA6">
        <w:rPr>
          <w:sz w:val="28"/>
          <w:szCs w:val="28"/>
        </w:rPr>
        <w:t>» (</w:t>
      </w:r>
      <w:r w:rsidRPr="00146FA6">
        <w:rPr>
          <w:sz w:val="28"/>
          <w:szCs w:val="28"/>
        </w:rPr>
        <w:t>ПР</w:t>
      </w:r>
      <w:r w:rsidR="008910D4">
        <w:rPr>
          <w:sz w:val="28"/>
          <w:szCs w:val="28"/>
        </w:rPr>
        <w:t>2</w:t>
      </w:r>
      <w:r w:rsidR="00953E87" w:rsidRPr="00146FA6">
        <w:rPr>
          <w:sz w:val="28"/>
          <w:szCs w:val="28"/>
        </w:rPr>
        <w:t>), (Приложение 1).</w:t>
      </w:r>
    </w:p>
    <w:p w14:paraId="56E1D56C" w14:textId="59B50B56" w:rsidR="00502678" w:rsidRPr="00146FA6" w:rsidRDefault="00502678" w:rsidP="008910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A6">
        <w:rPr>
          <w:rFonts w:ascii="Times New Roman" w:hAnsi="Times New Roman" w:cs="Times New Roman"/>
          <w:sz w:val="28"/>
          <w:szCs w:val="28"/>
        </w:rPr>
        <w:t xml:space="preserve">  </w:t>
      </w:r>
      <w:r w:rsidR="008910D4">
        <w:rPr>
          <w:rFonts w:ascii="Times New Roman" w:hAnsi="Times New Roman" w:cs="Times New Roman"/>
          <w:sz w:val="28"/>
          <w:szCs w:val="28"/>
        </w:rPr>
        <w:t>3</w:t>
      </w:r>
      <w:r w:rsidRPr="00146FA6">
        <w:rPr>
          <w:rFonts w:ascii="Times New Roman" w:hAnsi="Times New Roman" w:cs="Times New Roman"/>
          <w:sz w:val="28"/>
          <w:szCs w:val="28"/>
        </w:rPr>
        <w:t>. Принять в новой редакции «Правила землепользования и застройки сельского поселения «село Пахачи»».</w:t>
      </w:r>
    </w:p>
    <w:p w14:paraId="30C57863" w14:textId="68E0A070" w:rsidR="00502678" w:rsidRPr="00146FA6" w:rsidRDefault="008910D4" w:rsidP="00933DF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02678" w:rsidRPr="00146FA6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на официальном сайте (</w:t>
      </w:r>
      <w:hyperlink r:id="rId9" w:history="1">
        <w:r w:rsidR="00502678" w:rsidRPr="00146F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02678" w:rsidRPr="00146FA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02678" w:rsidRPr="00146F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pahachi</w:t>
        </w:r>
        <w:proofErr w:type="spellEnd"/>
        <w:r w:rsidR="00502678" w:rsidRPr="00146F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2678" w:rsidRPr="00146F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2678" w:rsidRPr="00146FA6">
        <w:rPr>
          <w:rFonts w:ascii="Times New Roman" w:hAnsi="Times New Roman" w:cs="Times New Roman"/>
          <w:sz w:val="28"/>
          <w:szCs w:val="28"/>
        </w:rPr>
        <w:t xml:space="preserve">) </w:t>
      </w:r>
      <w:r w:rsidR="000876CA" w:rsidRPr="00146F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502678" w:rsidRPr="00146FA6">
        <w:rPr>
          <w:rFonts w:ascii="Times New Roman" w:hAnsi="Times New Roman" w:cs="Times New Roman"/>
          <w:sz w:val="28"/>
          <w:szCs w:val="28"/>
        </w:rPr>
        <w:t xml:space="preserve"> поселения «село Пахачи» в сети «Интернет».</w:t>
      </w:r>
    </w:p>
    <w:p w14:paraId="22A833E0" w14:textId="5E541FB8" w:rsidR="00502678" w:rsidRPr="00146FA6" w:rsidRDefault="008910D4" w:rsidP="00933DF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502678" w:rsidRPr="00146FA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14:paraId="29DADDE9" w14:textId="77777777" w:rsidR="00502678" w:rsidRPr="00146FA6" w:rsidRDefault="00502678" w:rsidP="00933DF1">
      <w:pPr>
        <w:pStyle w:val="a3"/>
        <w:jc w:val="both"/>
        <w:rPr>
          <w:sz w:val="28"/>
          <w:szCs w:val="28"/>
        </w:rPr>
      </w:pPr>
    </w:p>
    <w:p w14:paraId="4C7FFCB3" w14:textId="77777777" w:rsidR="00502678" w:rsidRPr="00146FA6" w:rsidRDefault="00502678" w:rsidP="0093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0E3CB0" w14:textId="77777777" w:rsidR="00502678" w:rsidRPr="00146FA6" w:rsidRDefault="00502678" w:rsidP="0093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A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6E3B07B9" w14:textId="3C74CA15" w:rsidR="00502678" w:rsidRPr="00146FA6" w:rsidRDefault="00502678" w:rsidP="00933DF1">
      <w:pPr>
        <w:pStyle w:val="a5"/>
        <w:spacing w:before="0" w:after="0"/>
        <w:rPr>
          <w:rFonts w:ascii="Times New Roman" w:hAnsi="Times New Roman" w:cs="Times New Roman"/>
          <w:b/>
          <w:bCs/>
        </w:rPr>
      </w:pPr>
      <w:r w:rsidRPr="00146FA6">
        <w:rPr>
          <w:rFonts w:ascii="Times New Roman" w:hAnsi="Times New Roman" w:cs="Times New Roman"/>
        </w:rPr>
        <w:t xml:space="preserve">СП «село </w:t>
      </w:r>
      <w:proofErr w:type="gramStart"/>
      <w:r w:rsidRPr="00146FA6">
        <w:rPr>
          <w:rFonts w:ascii="Times New Roman" w:hAnsi="Times New Roman" w:cs="Times New Roman"/>
        </w:rPr>
        <w:t xml:space="preserve">Пахачи»   </w:t>
      </w:r>
      <w:proofErr w:type="gramEnd"/>
      <w:r w:rsidRPr="00146FA6">
        <w:rPr>
          <w:rFonts w:ascii="Times New Roman" w:hAnsi="Times New Roman" w:cs="Times New Roman"/>
        </w:rPr>
        <w:t xml:space="preserve">                                                </w:t>
      </w:r>
      <w:r w:rsidR="000876CA">
        <w:rPr>
          <w:rFonts w:ascii="Times New Roman" w:hAnsi="Times New Roman" w:cs="Times New Roman"/>
        </w:rPr>
        <w:t xml:space="preserve">                 </w:t>
      </w:r>
      <w:r w:rsidRPr="00146FA6">
        <w:rPr>
          <w:rFonts w:ascii="Times New Roman" w:hAnsi="Times New Roman" w:cs="Times New Roman"/>
        </w:rPr>
        <w:t xml:space="preserve">  Л.О. Толстикова</w:t>
      </w:r>
    </w:p>
    <w:p w14:paraId="69A4319A" w14:textId="77777777" w:rsidR="00502678" w:rsidRPr="00146FA6" w:rsidRDefault="00502678" w:rsidP="0093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FC247" w14:textId="77777777" w:rsidR="00502678" w:rsidRPr="00146FA6" w:rsidRDefault="00502678" w:rsidP="00933D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9CF5C3" w14:textId="77777777" w:rsidR="00502678" w:rsidRDefault="00502678" w:rsidP="00933D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E8CF6C2" w14:textId="77777777" w:rsidR="00502678" w:rsidRDefault="00502678" w:rsidP="00933D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0E33DCE" w14:textId="77777777" w:rsidR="00502678" w:rsidRPr="00933DF1" w:rsidRDefault="00502678" w:rsidP="00933DF1">
      <w:pPr>
        <w:rPr>
          <w:rFonts w:cs="Times New Roman"/>
        </w:rPr>
      </w:pPr>
    </w:p>
    <w:sectPr w:rsidR="00502678" w:rsidRPr="00933DF1" w:rsidSect="00A6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171DC"/>
    <w:multiLevelType w:val="multilevel"/>
    <w:tmpl w:val="B1C8E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53020BD"/>
    <w:multiLevelType w:val="multilevel"/>
    <w:tmpl w:val="23C6A6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3AC37DA8"/>
    <w:multiLevelType w:val="multilevel"/>
    <w:tmpl w:val="F4BC6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3" w15:restartNumberingAfterBreak="0">
    <w:nsid w:val="6028263D"/>
    <w:multiLevelType w:val="multilevel"/>
    <w:tmpl w:val="7B1A1F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24A"/>
    <w:rsid w:val="000022C3"/>
    <w:rsid w:val="000876CA"/>
    <w:rsid w:val="000A2DA9"/>
    <w:rsid w:val="000C47D8"/>
    <w:rsid w:val="000E4642"/>
    <w:rsid w:val="00146FA6"/>
    <w:rsid w:val="001B1556"/>
    <w:rsid w:val="001B3430"/>
    <w:rsid w:val="001C08A5"/>
    <w:rsid w:val="00222402"/>
    <w:rsid w:val="002348FE"/>
    <w:rsid w:val="00247702"/>
    <w:rsid w:val="002679DF"/>
    <w:rsid w:val="00267EC0"/>
    <w:rsid w:val="002920A7"/>
    <w:rsid w:val="00292F31"/>
    <w:rsid w:val="002D76C8"/>
    <w:rsid w:val="002F0B10"/>
    <w:rsid w:val="00334DE9"/>
    <w:rsid w:val="00336557"/>
    <w:rsid w:val="003A4941"/>
    <w:rsid w:val="004826CF"/>
    <w:rsid w:val="00502678"/>
    <w:rsid w:val="00562F88"/>
    <w:rsid w:val="0057634C"/>
    <w:rsid w:val="0057767D"/>
    <w:rsid w:val="006C212E"/>
    <w:rsid w:val="006F54DC"/>
    <w:rsid w:val="00733A25"/>
    <w:rsid w:val="007F4934"/>
    <w:rsid w:val="008910D4"/>
    <w:rsid w:val="008B6EEC"/>
    <w:rsid w:val="00913420"/>
    <w:rsid w:val="009277E2"/>
    <w:rsid w:val="00933DF1"/>
    <w:rsid w:val="00951B25"/>
    <w:rsid w:val="00953E87"/>
    <w:rsid w:val="00997DF0"/>
    <w:rsid w:val="009B39E2"/>
    <w:rsid w:val="009B444D"/>
    <w:rsid w:val="009E7CE5"/>
    <w:rsid w:val="009F79D2"/>
    <w:rsid w:val="00A67D8D"/>
    <w:rsid w:val="00AF5E6B"/>
    <w:rsid w:val="00B00421"/>
    <w:rsid w:val="00B206DE"/>
    <w:rsid w:val="00B438ED"/>
    <w:rsid w:val="00B465DA"/>
    <w:rsid w:val="00C154DF"/>
    <w:rsid w:val="00C16316"/>
    <w:rsid w:val="00C46278"/>
    <w:rsid w:val="00C76C51"/>
    <w:rsid w:val="00C959FC"/>
    <w:rsid w:val="00CB7C56"/>
    <w:rsid w:val="00CE0F96"/>
    <w:rsid w:val="00CF01A5"/>
    <w:rsid w:val="00D46A8A"/>
    <w:rsid w:val="00D8141E"/>
    <w:rsid w:val="00D96ADC"/>
    <w:rsid w:val="00DA30FF"/>
    <w:rsid w:val="00E45DC6"/>
    <w:rsid w:val="00E5628E"/>
    <w:rsid w:val="00E80499"/>
    <w:rsid w:val="00E81E1E"/>
    <w:rsid w:val="00ED524A"/>
    <w:rsid w:val="00EF345B"/>
    <w:rsid w:val="00EF3500"/>
    <w:rsid w:val="00FA140F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79FBA"/>
  <w15:docId w15:val="{FCA01E67-9861-4253-9372-1DD4BD4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F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53E8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F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rsid w:val="00933DF1"/>
    <w:rPr>
      <w:color w:val="0000FF"/>
      <w:u w:val="single"/>
    </w:rPr>
  </w:style>
  <w:style w:type="paragraph" w:styleId="a5">
    <w:name w:val="Title"/>
    <w:basedOn w:val="a"/>
    <w:next w:val="a6"/>
    <w:link w:val="a7"/>
    <w:uiPriority w:val="99"/>
    <w:qFormat/>
    <w:rsid w:val="00933DF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2"/>
      <w:sz w:val="28"/>
      <w:szCs w:val="28"/>
      <w:lang w:eastAsia="en-US"/>
    </w:rPr>
  </w:style>
  <w:style w:type="character" w:customStyle="1" w:styleId="a7">
    <w:name w:val="Заголовок Знак"/>
    <w:link w:val="a5"/>
    <w:uiPriority w:val="99"/>
    <w:locked/>
    <w:rsid w:val="00933DF1"/>
    <w:rPr>
      <w:rFonts w:ascii="Arial" w:eastAsia="MS Mincho" w:hAnsi="Arial" w:cs="Arial"/>
      <w:kern w:val="2"/>
      <w:sz w:val="28"/>
      <w:szCs w:val="28"/>
    </w:rPr>
  </w:style>
  <w:style w:type="paragraph" w:styleId="a6">
    <w:name w:val="Body Text"/>
    <w:basedOn w:val="a"/>
    <w:link w:val="a8"/>
    <w:uiPriority w:val="99"/>
    <w:semiHidden/>
    <w:rsid w:val="00933DF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933DF1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1C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C08A5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Стиль Заголовок 3 + подчеркивание"/>
    <w:basedOn w:val="3"/>
    <w:rsid w:val="00953E87"/>
    <w:pPr>
      <w:spacing w:before="120" w:after="0" w:line="240" w:lineRule="auto"/>
      <w:ind w:firstLine="709"/>
      <w:jc w:val="center"/>
    </w:pPr>
    <w:rPr>
      <w:rFonts w:ascii="Times New Roman" w:eastAsia="SimSun" w:hAnsi="Times New Roman" w:cs="Arial"/>
      <w:sz w:val="24"/>
      <w:szCs w:val="24"/>
      <w:u w:val="single"/>
      <w:lang w:eastAsia="zh-CN"/>
    </w:rPr>
  </w:style>
  <w:style w:type="character" w:customStyle="1" w:styleId="30">
    <w:name w:val="Заголовок 3 Знак"/>
    <w:link w:val="3"/>
    <w:semiHidden/>
    <w:rsid w:val="00953E8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ha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6360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UFK83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Vasiliy Makrushin</cp:lastModifiedBy>
  <cp:revision>51</cp:revision>
  <cp:lastPrinted>2020-11-26T22:41:00Z</cp:lastPrinted>
  <dcterms:created xsi:type="dcterms:W3CDTF">2020-06-19T00:00:00Z</dcterms:created>
  <dcterms:modified xsi:type="dcterms:W3CDTF">2020-11-26T22:43:00Z</dcterms:modified>
</cp:coreProperties>
</file>